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56B0" w14:textId="77777777" w:rsidR="00FE6088" w:rsidRPr="00FE6088" w:rsidRDefault="00FE6088" w:rsidP="00FE6088">
      <w:p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🧾</w:t>
      </w:r>
      <w:r w:rsidRPr="00FE6088">
        <w:rPr>
          <w:b/>
          <w:bCs/>
        </w:rPr>
        <w:t xml:space="preserve"> AUFTRAGSFORMULAR – EINZELWARTUNG</w:t>
      </w:r>
    </w:p>
    <w:p w14:paraId="498A698A" w14:textId="77777777" w:rsidR="00FE6088" w:rsidRPr="00FE6088" w:rsidRDefault="00FE6088" w:rsidP="00FE6088">
      <w:pPr>
        <w:spacing w:line="240" w:lineRule="auto"/>
      </w:pPr>
      <w:r w:rsidRPr="00FE6088">
        <w:rPr>
          <w:b/>
          <w:bCs/>
        </w:rPr>
        <w:t>Auftraggeber:</w:t>
      </w:r>
      <w:r w:rsidRPr="00FE6088">
        <w:br/>
        <w:t>Hausverwaltung Pordzik</w:t>
      </w:r>
      <w:r w:rsidRPr="00FE6088">
        <w:br/>
        <w:t>Industriestr. 39</w:t>
      </w:r>
      <w:r w:rsidRPr="00FE6088">
        <w:br/>
        <w:t>82194 Gröbenzell</w:t>
      </w:r>
      <w:r w:rsidRPr="00FE6088">
        <w:br/>
        <w:t>E-Mail: hv-pordzik@t-online.de</w:t>
      </w:r>
    </w:p>
    <w:p w14:paraId="5DFFB789" w14:textId="1D855039" w:rsidR="00FE6088" w:rsidRPr="00FE6088" w:rsidRDefault="00FE6088" w:rsidP="00FE6088">
      <w:pPr>
        <w:spacing w:line="240" w:lineRule="auto"/>
      </w:pPr>
      <w:r w:rsidRPr="00FE6088">
        <w:rPr>
          <w:b/>
          <w:bCs/>
        </w:rPr>
        <w:t>Vertretenes Objekt:</w:t>
      </w:r>
      <w:r w:rsidRPr="00FE6088">
        <w:br/>
        <w:t>Eigentumsanlage Bäumlstr. 22/24</w:t>
      </w:r>
      <w:r w:rsidRPr="00FE6088">
        <w:br/>
        <w:t>82178 Puchheim</w:t>
      </w:r>
      <w:r w:rsidRPr="00FE6088">
        <w:br/>
      </w:r>
    </w:p>
    <w:p w14:paraId="3630EBE5" w14:textId="3C15B76B" w:rsidR="00FE6088" w:rsidRPr="00FE6088" w:rsidRDefault="00FE6088" w:rsidP="00FE6088">
      <w:pPr>
        <w:spacing w:line="240" w:lineRule="auto"/>
      </w:pPr>
      <w:r w:rsidRPr="00FE6088">
        <w:rPr>
          <w:b/>
          <w:bCs/>
        </w:rPr>
        <w:t>Auftragnehmer:</w:t>
      </w:r>
      <w:r w:rsidRPr="00FE6088">
        <w:br/>
        <w:t>Pfeilstetter Gemeinschaftswaschanlagen GmbH</w:t>
      </w:r>
      <w:r>
        <w:br/>
        <w:t>z.Hd. Frau Brunner</w:t>
      </w:r>
      <w:r>
        <w:br/>
      </w:r>
      <w:r w:rsidRPr="00FE6088">
        <w:t>Hainbuchenstraße 18b 80935 München</w:t>
      </w:r>
      <w:r w:rsidRPr="00FE6088">
        <w:br/>
        <w:t>Tel. 089 351 25 65 Fax 351 77 18</w:t>
      </w:r>
      <w:r w:rsidRPr="00FE6088">
        <w:br/>
      </w:r>
      <w:hyperlink r:id="rId5" w:history="1">
        <w:r w:rsidRPr="00FE6088">
          <w:rPr>
            <w:rStyle w:val="Hyperlink"/>
          </w:rPr>
          <w:t>www.pfeilstetter-gwa.de</w:t>
        </w:r>
      </w:hyperlink>
    </w:p>
    <w:p w14:paraId="0DD683F7" w14:textId="77777777" w:rsidR="00FE6088" w:rsidRPr="00FE6088" w:rsidRDefault="00FE6088" w:rsidP="00FE6088">
      <w:pPr>
        <w:spacing w:line="240" w:lineRule="auto"/>
      </w:pPr>
      <w:r w:rsidRPr="00FE6088">
        <w:pict w14:anchorId="072FFE86">
          <v:rect id="_x0000_i1068" style="width:0;height:1.5pt" o:hrstd="t" o:hr="t" fillcolor="#a0a0a0" stroked="f"/>
        </w:pict>
      </w:r>
    </w:p>
    <w:p w14:paraId="7991510D" w14:textId="77777777" w:rsidR="00FE6088" w:rsidRPr="00FE6088" w:rsidRDefault="00FE6088" w:rsidP="00FE6088">
      <w:p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📌</w:t>
      </w:r>
      <w:r w:rsidRPr="00FE6088">
        <w:rPr>
          <w:b/>
          <w:bCs/>
        </w:rPr>
        <w:t xml:space="preserve"> Auftrag zur Einzelwartung</w:t>
      </w:r>
    </w:p>
    <w:p w14:paraId="56DF5403" w14:textId="77777777" w:rsidR="00FE6088" w:rsidRPr="00FE6088" w:rsidRDefault="00FE6088" w:rsidP="00FE6088">
      <w:pPr>
        <w:spacing w:line="240" w:lineRule="auto"/>
      </w:pPr>
      <w:r w:rsidRPr="00FE6088">
        <w:t>Hiermit erteilen wir den Auftrag zur Durchführung der Einzelwartung folgender Geräte im Gemeinschaftseigentum der o.g. Eigentumsanlage:</w:t>
      </w:r>
    </w:p>
    <w:p w14:paraId="50A6CD55" w14:textId="77777777" w:rsidR="00FE6088" w:rsidRPr="00FE6088" w:rsidRDefault="00FE6088" w:rsidP="00FE6088">
      <w:pPr>
        <w:numPr>
          <w:ilvl w:val="0"/>
          <w:numId w:val="1"/>
        </w:numPr>
        <w:spacing w:line="240" w:lineRule="auto"/>
      </w:pPr>
      <w:r w:rsidRPr="00FE6088">
        <w:rPr>
          <w:b/>
          <w:bCs/>
        </w:rPr>
        <w:t>1 Miele Waschautomat (WS 5425)</w:t>
      </w:r>
    </w:p>
    <w:p w14:paraId="2A201258" w14:textId="68312242" w:rsidR="00FE6088" w:rsidRPr="00FE6088" w:rsidRDefault="00FE6088" w:rsidP="00FE6088">
      <w:pPr>
        <w:numPr>
          <w:ilvl w:val="0"/>
          <w:numId w:val="1"/>
        </w:numPr>
        <w:spacing w:line="240" w:lineRule="auto"/>
      </w:pPr>
      <w:r w:rsidRPr="00FE6088">
        <w:rPr>
          <w:b/>
          <w:bCs/>
        </w:rPr>
        <w:t>1 Miele Trockner (PDR 300)</w:t>
      </w:r>
      <w:r>
        <w:rPr>
          <w:b/>
          <w:bCs/>
        </w:rPr>
        <w:br/>
      </w:r>
    </w:p>
    <w:p w14:paraId="50C82B6E" w14:textId="06AE4F9E" w:rsidR="00FE6088" w:rsidRPr="00FE6088" w:rsidRDefault="00FE6088" w:rsidP="00FE6088">
      <w:pPr>
        <w:numPr>
          <w:ilvl w:val="0"/>
          <w:numId w:val="1"/>
        </w:num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🔧</w:t>
      </w:r>
      <w:r>
        <w:rPr>
          <w:rFonts w:ascii="Segoe UI Emoji" w:hAnsi="Segoe UI Emoji" w:cs="Segoe UI Emoji"/>
          <w:b/>
          <w:bCs/>
        </w:rPr>
        <w:t xml:space="preserve"> Waschmaschine</w:t>
      </w:r>
    </w:p>
    <w:p w14:paraId="3D2C414B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</w:pPr>
      <w:r w:rsidRPr="00FE6088">
        <w:t>Öffnung der Zulaufkette und des Einspülkastens</w:t>
      </w:r>
    </w:p>
    <w:p w14:paraId="65D19DE8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</w:pPr>
      <w:r w:rsidRPr="00FE6088">
        <w:t>Messung der Heizung</w:t>
      </w:r>
    </w:p>
    <w:p w14:paraId="35A3A7F2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</w:pPr>
      <w:r w:rsidRPr="00FE6088">
        <w:t>Sichtkontrolle der Gummi- und beweglichen Teile</w:t>
      </w:r>
    </w:p>
    <w:p w14:paraId="626EC082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</w:pPr>
      <w:r w:rsidRPr="00FE6088">
        <w:t>Funktionsprüfung Motor/Kohlen (Schleudern)</w:t>
      </w:r>
    </w:p>
    <w:p w14:paraId="4DDC3403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</w:pPr>
      <w:r w:rsidRPr="00FE6088">
        <w:t>Probelauf mit Thermostop bei 60°C inkl. Schleudergang</w:t>
      </w:r>
    </w:p>
    <w:p w14:paraId="738E2239" w14:textId="77777777" w:rsidR="00FE6088" w:rsidRPr="00FE6088" w:rsidRDefault="00FE6088" w:rsidP="00FE6088">
      <w:pPr>
        <w:numPr>
          <w:ilvl w:val="0"/>
          <w:numId w:val="2"/>
        </w:numPr>
        <w:spacing w:line="240" w:lineRule="auto"/>
        <w:rPr>
          <w:b/>
          <w:bCs/>
        </w:rPr>
      </w:pPr>
      <w:r w:rsidRPr="00FE6088">
        <w:t>Reinigung mit Original Miele Maschinenreiniger bei 95°C Kochwäsche</w:t>
      </w:r>
      <w:r w:rsidRPr="00FE6088">
        <w:br/>
      </w:r>
    </w:p>
    <w:p w14:paraId="67767910" w14:textId="282A69ED" w:rsidR="00FE6088" w:rsidRPr="00FE6088" w:rsidRDefault="00FE6088" w:rsidP="00FE6088">
      <w:pPr>
        <w:numPr>
          <w:ilvl w:val="0"/>
          <w:numId w:val="2"/>
        </w:numPr>
        <w:spacing w:line="240" w:lineRule="auto"/>
        <w:rPr>
          <w:b/>
          <w:bCs/>
        </w:rPr>
      </w:pPr>
      <w:r w:rsidRPr="00FE6088">
        <w:rPr>
          <w:rFonts w:ascii="Segoe UI Emoji" w:hAnsi="Segoe UI Emoji" w:cs="Segoe UI Emoji"/>
          <w:b/>
          <w:bCs/>
        </w:rPr>
        <w:t>🔧</w:t>
      </w:r>
      <w:r w:rsidRPr="00FE6088">
        <w:rPr>
          <w:b/>
          <w:bCs/>
        </w:rPr>
        <w:t>Trockner:</w:t>
      </w:r>
    </w:p>
    <w:p w14:paraId="470F50AD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t>Öffnung der Rückwand und Entfernung von Flusen</w:t>
      </w:r>
    </w:p>
    <w:p w14:paraId="3196CBF9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t>Sichtkontrolle der Heizung, Heißleitersteuerung, Gummi- und beweglichen Teile</w:t>
      </w:r>
    </w:p>
    <w:p w14:paraId="011BE21B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t>Funktionsprüfung Motor und Trommel</w:t>
      </w:r>
    </w:p>
    <w:p w14:paraId="25BDE6B3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t>Probelauf mit Original Miele Maschinenreiniger bei 60°C</w:t>
      </w:r>
    </w:p>
    <w:p w14:paraId="0148200C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lastRenderedPageBreak/>
        <w:t>Sichtkontrolle der Trommelrippen</w:t>
      </w:r>
    </w:p>
    <w:p w14:paraId="4702221F" w14:textId="77777777" w:rsidR="00FE6088" w:rsidRPr="00FE6088" w:rsidRDefault="00FE6088" w:rsidP="00FE6088">
      <w:pPr>
        <w:numPr>
          <w:ilvl w:val="0"/>
          <w:numId w:val="3"/>
        </w:numPr>
        <w:spacing w:line="240" w:lineRule="auto"/>
      </w:pPr>
      <w:r w:rsidRPr="00FE6088">
        <w:t xml:space="preserve">Reinigung des Abluftrohrs und der Auffangrinne </w:t>
      </w:r>
      <w:r w:rsidRPr="00FE6088">
        <w:rPr>
          <w:i/>
          <w:iCs/>
        </w:rPr>
        <w:t>(nicht vollständig zugänglich)</w:t>
      </w:r>
    </w:p>
    <w:p w14:paraId="37E3D279" w14:textId="77777777" w:rsidR="00FE6088" w:rsidRPr="00FE6088" w:rsidRDefault="00FE6088" w:rsidP="00FE6088">
      <w:pPr>
        <w:spacing w:line="240" w:lineRule="auto"/>
      </w:pPr>
      <w:r w:rsidRPr="00FE6088">
        <w:pict w14:anchorId="57440B3B">
          <v:rect id="_x0000_i1069" style="width:0;height:1.5pt" o:hrstd="t" o:hr="t" fillcolor="#a0a0a0" stroked="f"/>
        </w:pict>
      </w:r>
    </w:p>
    <w:p w14:paraId="3A0E3311" w14:textId="161F9299" w:rsidR="00FE6088" w:rsidRPr="00FE6088" w:rsidRDefault="00FE6088" w:rsidP="00FE6088">
      <w:p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💬</w:t>
      </w:r>
      <w:r w:rsidRPr="00FE6088">
        <w:rPr>
          <w:b/>
          <w:bCs/>
        </w:rPr>
        <w:t xml:space="preserve"> Hinweis zur Kostenregelung:</w:t>
      </w:r>
      <w:r w:rsidRPr="00FE6088">
        <w:br/>
        <w:t xml:space="preserve">Notwendige Reparaturarbeiten werden bis zu einer Höhe von </w:t>
      </w:r>
      <w:r w:rsidRPr="00FE6088">
        <w:rPr>
          <w:b/>
          <w:bCs/>
        </w:rPr>
        <w:t>150 € netto ohne Rücksprache</w:t>
      </w:r>
      <w:r w:rsidRPr="00FE6088">
        <w:t xml:space="preserve"> durchgeführt. </w:t>
      </w:r>
      <w:r w:rsidRPr="00FE6088">
        <w:t>Darüberhinausgehende</w:t>
      </w:r>
      <w:r w:rsidRPr="00FE6088">
        <w:t xml:space="preserve"> Maßnahmen bedürfen der vorherigen Freigabe durch die Hausverwaltung.</w:t>
      </w:r>
    </w:p>
    <w:p w14:paraId="4DC9D51D" w14:textId="77777777" w:rsidR="00FE6088" w:rsidRPr="00FE6088" w:rsidRDefault="00FE6088" w:rsidP="00FE6088">
      <w:pPr>
        <w:spacing w:line="240" w:lineRule="auto"/>
      </w:pPr>
      <w:r w:rsidRPr="00FE6088">
        <w:pict w14:anchorId="686FCB3F">
          <v:rect id="_x0000_i1070" style="width:0;height:1.5pt" o:hrstd="t" o:hr="t" fillcolor="#a0a0a0" stroked="f"/>
        </w:pict>
      </w:r>
    </w:p>
    <w:p w14:paraId="53018D61" w14:textId="25FC6FE3" w:rsidR="00FE6088" w:rsidRPr="00FE6088" w:rsidRDefault="00FE6088" w:rsidP="00FE6088">
      <w:pPr>
        <w:spacing w:line="240" w:lineRule="auto"/>
        <w:rPr>
          <w:color w:val="A20000"/>
        </w:rPr>
      </w:pPr>
      <w:r w:rsidRPr="00FE6088">
        <w:rPr>
          <w:rFonts w:ascii="Segoe UI Emoji" w:hAnsi="Segoe UI Emoji" w:cs="Segoe UI Emoji"/>
          <w:b/>
          <w:bCs/>
        </w:rPr>
        <w:t>📅</w:t>
      </w:r>
      <w:r w:rsidRPr="00FE6088">
        <w:rPr>
          <w:b/>
          <w:bCs/>
        </w:rPr>
        <w:t xml:space="preserve"> Gewünschter Wartungstermin:</w:t>
      </w:r>
      <w:r w:rsidRPr="00FE6088">
        <w:br/>
      </w:r>
      <w:r w:rsidRPr="00FE6088">
        <w:rPr>
          <w:color w:val="A20000"/>
        </w:rPr>
        <w:t>November 2025</w:t>
      </w:r>
    </w:p>
    <w:p w14:paraId="7D99A5E4" w14:textId="77777777" w:rsidR="00FE6088" w:rsidRPr="00FE6088" w:rsidRDefault="00FE6088" w:rsidP="00FE6088">
      <w:p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📌</w:t>
      </w:r>
      <w:r w:rsidRPr="00FE6088">
        <w:rPr>
          <w:b/>
          <w:bCs/>
        </w:rPr>
        <w:t xml:space="preserve"> Unterschrift Auftraggeber:</w:t>
      </w:r>
    </w:p>
    <w:p w14:paraId="209F0C55" w14:textId="485CEE38" w:rsidR="00FE6088" w:rsidRPr="00FE6088" w:rsidRDefault="00FE6088" w:rsidP="00FE6088">
      <w:pPr>
        <w:spacing w:line="240" w:lineRule="auto"/>
      </w:pPr>
      <w:r>
        <w:br/>
      </w:r>
      <w:r w:rsidRPr="00FE6088">
        <w:t>Hausverwaltung Pordzik</w:t>
      </w:r>
    </w:p>
    <w:p w14:paraId="10A8D26D" w14:textId="77777777" w:rsidR="00FE6088" w:rsidRPr="00FE6088" w:rsidRDefault="00FE6088" w:rsidP="00FE6088">
      <w:pPr>
        <w:spacing w:line="240" w:lineRule="auto"/>
      </w:pPr>
      <w:r w:rsidRPr="00FE6088">
        <w:rPr>
          <w:rFonts w:ascii="Segoe UI Emoji" w:hAnsi="Segoe UI Emoji" w:cs="Segoe UI Emoji"/>
          <w:b/>
          <w:bCs/>
        </w:rPr>
        <w:t>📅</w:t>
      </w:r>
      <w:r w:rsidRPr="00FE6088">
        <w:rPr>
          <w:b/>
          <w:bCs/>
        </w:rPr>
        <w:t xml:space="preserve"> Datum:</w:t>
      </w:r>
    </w:p>
    <w:p w14:paraId="379D6642" w14:textId="77777777" w:rsidR="00FE6088" w:rsidRDefault="00FE6088" w:rsidP="00FE6088">
      <w:pPr>
        <w:spacing w:line="240" w:lineRule="auto"/>
      </w:pPr>
      <w:r w:rsidRPr="00FE6088">
        <w:pict w14:anchorId="3FE88A79">
          <v:rect id="_x0000_i1072" style="width:0;height:1.5pt" o:hrstd="t" o:hr="t" fillcolor="#a0a0a0" stroked="f"/>
        </w:pict>
      </w:r>
    </w:p>
    <w:p w14:paraId="6FA9EC7E" w14:textId="4F5009F5" w:rsidR="00FE6088" w:rsidRPr="00FE6088" w:rsidRDefault="00FE6088" w:rsidP="00FE6088">
      <w:pPr>
        <w:spacing w:line="240" w:lineRule="auto"/>
      </w:pPr>
      <w:r>
        <w:t>Info aus Mail 2025 (Frau Brunner)</w:t>
      </w:r>
      <w:r>
        <w:br/>
      </w:r>
      <w:r w:rsidRPr="00FE6088">
        <w:t>Kosten belaufen sich auf:</w:t>
      </w:r>
      <w:r w:rsidRPr="00FE6088">
        <w:br/>
        <w:t>1 Arbeitsstunde € 80,-- netto</w:t>
      </w:r>
      <w:r w:rsidRPr="00FE6088">
        <w:br/>
        <w:t>Kfz-Kosten € 20,-- netto</w:t>
      </w:r>
      <w:r w:rsidRPr="00FE6088">
        <w:br/>
        <w:t>Wegezeit € 40,-- netto in München</w:t>
      </w:r>
      <w:r w:rsidRPr="00FE6088">
        <w:br/>
        <w:t>evtl. Kleinmaterial ab € 5,--</w:t>
      </w:r>
    </w:p>
    <w:sectPr w:rsidR="00FE6088" w:rsidRPr="00FE6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77ED"/>
    <w:multiLevelType w:val="multilevel"/>
    <w:tmpl w:val="48D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1EF8"/>
    <w:multiLevelType w:val="multilevel"/>
    <w:tmpl w:val="A9F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92B82"/>
    <w:multiLevelType w:val="multilevel"/>
    <w:tmpl w:val="C03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023590">
    <w:abstractNumId w:val="1"/>
  </w:num>
  <w:num w:numId="2" w16cid:durableId="409543879">
    <w:abstractNumId w:val="0"/>
  </w:num>
  <w:num w:numId="3" w16cid:durableId="84529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88"/>
    <w:rsid w:val="0074269E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88BB"/>
  <w15:chartTrackingRefBased/>
  <w15:docId w15:val="{3BEBA136-CD76-40F0-A858-86D5E37F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6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6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6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0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0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0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0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0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60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60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60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6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60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60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E608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eilstetter-gwa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Gruesser</dc:creator>
  <cp:keywords/>
  <dc:description/>
  <cp:lastModifiedBy>Hermann Gruesser</cp:lastModifiedBy>
  <cp:revision>1</cp:revision>
  <dcterms:created xsi:type="dcterms:W3CDTF">2025-08-30T15:41:00Z</dcterms:created>
  <dcterms:modified xsi:type="dcterms:W3CDTF">2025-08-30T15:51:00Z</dcterms:modified>
</cp:coreProperties>
</file>